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AE" w:rsidRDefault="002837AE" w:rsidP="002837AE">
      <w:pPr>
        <w:jc w:val="center"/>
        <w:rPr>
          <w:rFonts w:ascii="Times New Roman" w:hAnsi="Times New Roman" w:cs="Aharoni"/>
          <w:sz w:val="40"/>
          <w:szCs w:val="40"/>
        </w:rPr>
      </w:pPr>
    </w:p>
    <w:p w:rsidR="002837AE" w:rsidRPr="003F1EF8" w:rsidRDefault="002837AE" w:rsidP="002837AE">
      <w:pPr>
        <w:jc w:val="center"/>
        <w:rPr>
          <w:rFonts w:ascii="Times New Roman" w:hAnsi="Times New Roman" w:cs="Aharoni"/>
          <w:b/>
          <w:color w:val="002060"/>
          <w:sz w:val="40"/>
          <w:szCs w:val="40"/>
        </w:rPr>
      </w:pPr>
    </w:p>
    <w:p w:rsidR="002837AE" w:rsidRPr="003F1EF8" w:rsidRDefault="003F1EF8" w:rsidP="002837AE">
      <w:pPr>
        <w:jc w:val="center"/>
        <w:rPr>
          <w:rFonts w:ascii="Times New Roman" w:hAnsi="Times New Roman" w:cs="Aharoni"/>
          <w:b/>
          <w:color w:val="002060"/>
          <w:sz w:val="40"/>
          <w:szCs w:val="40"/>
        </w:rPr>
      </w:pPr>
      <w:r w:rsidRPr="003F1EF8">
        <w:rPr>
          <w:rFonts w:ascii="Times New Roman" w:hAnsi="Times New Roman" w:cs="Aharoni"/>
          <w:b/>
          <w:color w:val="002060"/>
          <w:sz w:val="40"/>
          <w:szCs w:val="40"/>
        </w:rPr>
        <w:t xml:space="preserve">КЛАССНЫЙ ЧАС </w:t>
      </w:r>
    </w:p>
    <w:p w:rsidR="002837AE" w:rsidRDefault="002837AE" w:rsidP="002837AE">
      <w:pPr>
        <w:jc w:val="center"/>
        <w:rPr>
          <w:rFonts w:ascii="Times New Roman" w:hAnsi="Times New Roman" w:cs="Aharoni"/>
          <w:sz w:val="40"/>
          <w:szCs w:val="40"/>
        </w:rPr>
      </w:pPr>
    </w:p>
    <w:p w:rsidR="003F1EF8" w:rsidRDefault="003F1EF8" w:rsidP="002837AE">
      <w:pPr>
        <w:jc w:val="center"/>
        <w:rPr>
          <w:rFonts w:ascii="Times New Roman" w:hAnsi="Times New Roman" w:cs="Aharoni"/>
          <w:sz w:val="40"/>
          <w:szCs w:val="40"/>
        </w:rPr>
      </w:pPr>
    </w:p>
    <w:p w:rsidR="003F1EF8" w:rsidRDefault="003F1EF8" w:rsidP="003F1EF8">
      <w:pPr>
        <w:rPr>
          <w:rFonts w:ascii="Times New Roman" w:hAnsi="Times New Roman" w:cs="Aharoni"/>
          <w:sz w:val="40"/>
          <w:szCs w:val="40"/>
        </w:rPr>
      </w:pPr>
    </w:p>
    <w:p w:rsidR="002837AE" w:rsidRPr="002837AE" w:rsidRDefault="002837AE" w:rsidP="002837AE">
      <w:pPr>
        <w:jc w:val="center"/>
        <w:rPr>
          <w:rFonts w:ascii="Times New Roman" w:hAnsi="Times New Roman" w:cs="Aharoni"/>
          <w:b/>
          <w:i/>
          <w:color w:val="C00000"/>
          <w:sz w:val="96"/>
          <w:szCs w:val="96"/>
          <w:u w:val="single"/>
        </w:rPr>
      </w:pPr>
      <w:r w:rsidRPr="002837AE">
        <w:rPr>
          <w:rFonts w:ascii="Times New Roman" w:hAnsi="Times New Roman" w:cs="Aharoni"/>
          <w:b/>
          <w:i/>
          <w:color w:val="C00000"/>
          <w:sz w:val="96"/>
          <w:szCs w:val="96"/>
          <w:u w:val="single"/>
        </w:rPr>
        <w:t>ГОТОВ К ТРУДУ И ОБОРОНЕ</w:t>
      </w:r>
    </w:p>
    <w:p w:rsidR="00C31EFA" w:rsidRDefault="00C31EFA">
      <w:pPr>
        <w:rPr>
          <w:rFonts w:ascii="Times New Roman" w:hAnsi="Times New Roman" w:cs="Times New Roman"/>
          <w:sz w:val="28"/>
          <w:szCs w:val="28"/>
        </w:rPr>
      </w:pPr>
    </w:p>
    <w:p w:rsidR="002837AE" w:rsidRDefault="002837AE" w:rsidP="007B2B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7AE" w:rsidRDefault="002837AE" w:rsidP="007B2B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7AE" w:rsidRDefault="002837AE" w:rsidP="007B2B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7AE" w:rsidRDefault="002837AE" w:rsidP="007B2B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7AE" w:rsidRDefault="002837AE" w:rsidP="007B2B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7AE" w:rsidRPr="003F1EF8" w:rsidRDefault="002837AE" w:rsidP="007B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8D" w:rsidRDefault="00FB1D8D" w:rsidP="007B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8D" w:rsidRDefault="00FB1D8D" w:rsidP="007B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8D" w:rsidRDefault="00FB1D8D" w:rsidP="007B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8D" w:rsidRDefault="00FB1D8D" w:rsidP="007B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8D" w:rsidRDefault="00FB1D8D" w:rsidP="007B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8D" w:rsidRDefault="00FB1D8D" w:rsidP="007B2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69" w:rsidRPr="003F1EF8" w:rsidRDefault="007B2B69" w:rsidP="007B2B6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1EF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Классный час на тему</w:t>
      </w:r>
    </w:p>
    <w:p w:rsidR="007B2B69" w:rsidRPr="003F1EF8" w:rsidRDefault="007B2B69" w:rsidP="007B2B6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1EF8">
        <w:rPr>
          <w:rFonts w:ascii="Times New Roman" w:hAnsi="Times New Roman" w:cs="Times New Roman"/>
          <w:b/>
          <w:color w:val="002060"/>
          <w:sz w:val="28"/>
          <w:szCs w:val="28"/>
        </w:rPr>
        <w:t>«ГОТОВ К ТРУДУ И ОБОРОНЕ»</w:t>
      </w:r>
    </w:p>
    <w:p w:rsidR="007B2B69" w:rsidRDefault="007B2B6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059A" w:rsidRPr="00A20DC8" w:rsidRDefault="008730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DC8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</w:p>
    <w:p w:rsidR="00A20DC8" w:rsidRDefault="00847E04" w:rsidP="00A20DC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0DC8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03059A" w:rsidRPr="00A20DC8">
        <w:rPr>
          <w:rFonts w:ascii="Times New Roman" w:hAnsi="Times New Roman" w:cs="Times New Roman"/>
          <w:sz w:val="28"/>
          <w:szCs w:val="28"/>
        </w:rPr>
        <w:t xml:space="preserve"> учащихся к пониманию ценности здоровья, здорового образа жизни.</w:t>
      </w:r>
    </w:p>
    <w:p w:rsidR="00847E04" w:rsidRPr="00A20DC8" w:rsidRDefault="00847E04" w:rsidP="00847E0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0DC8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E45642" w:rsidRPr="00A20DC8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A20DC8">
        <w:rPr>
          <w:rFonts w:ascii="Times New Roman" w:hAnsi="Times New Roman" w:cs="Times New Roman"/>
          <w:sz w:val="28"/>
          <w:szCs w:val="28"/>
        </w:rPr>
        <w:t xml:space="preserve"> за своё здоровье, жизнь и здоровье других людей.</w:t>
      </w:r>
    </w:p>
    <w:p w:rsidR="0087303F" w:rsidRPr="00A20DC8" w:rsidRDefault="008730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DC8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03059A" w:rsidRPr="00A20DC8" w:rsidRDefault="00847E04" w:rsidP="00A20D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20DC8">
        <w:rPr>
          <w:rFonts w:ascii="Times New Roman" w:hAnsi="Times New Roman" w:cs="Times New Roman"/>
          <w:sz w:val="28"/>
          <w:szCs w:val="28"/>
        </w:rPr>
        <w:t>О</w:t>
      </w:r>
      <w:r w:rsidR="0003059A" w:rsidRPr="00A20DC8">
        <w:rPr>
          <w:rFonts w:ascii="Times New Roman" w:hAnsi="Times New Roman" w:cs="Times New Roman"/>
          <w:sz w:val="28"/>
          <w:szCs w:val="28"/>
        </w:rPr>
        <w:t>з</w:t>
      </w:r>
      <w:r w:rsidRPr="00A20DC8">
        <w:rPr>
          <w:rFonts w:ascii="Times New Roman" w:hAnsi="Times New Roman" w:cs="Times New Roman"/>
          <w:sz w:val="28"/>
          <w:szCs w:val="28"/>
        </w:rPr>
        <w:t>накомление</w:t>
      </w:r>
      <w:r w:rsidR="0003059A" w:rsidRPr="00A20DC8">
        <w:rPr>
          <w:rFonts w:ascii="Times New Roman" w:hAnsi="Times New Roman" w:cs="Times New Roman"/>
          <w:sz w:val="28"/>
          <w:szCs w:val="28"/>
        </w:rPr>
        <w:t xml:space="preserve">  </w:t>
      </w:r>
      <w:r w:rsidRPr="00A20DC8">
        <w:rPr>
          <w:rFonts w:ascii="Times New Roman" w:hAnsi="Times New Roman" w:cs="Times New Roman"/>
          <w:sz w:val="28"/>
          <w:szCs w:val="28"/>
        </w:rPr>
        <w:t>с историей развития ГТО в нашей стране.</w:t>
      </w:r>
    </w:p>
    <w:p w:rsidR="00847E04" w:rsidRPr="00756146" w:rsidRDefault="00847E04" w:rsidP="00A20DC8">
      <w:pPr>
        <w:pStyle w:val="a3"/>
        <w:numPr>
          <w:ilvl w:val="0"/>
          <w:numId w:val="12"/>
        </w:numPr>
        <w:spacing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Формирование  необходимых </w:t>
      </w:r>
      <w:r w:rsidR="00E45642">
        <w:rPr>
          <w:color w:val="333333"/>
          <w:sz w:val="28"/>
          <w:szCs w:val="28"/>
        </w:rPr>
        <w:t xml:space="preserve"> знаний</w:t>
      </w:r>
      <w:r>
        <w:rPr>
          <w:color w:val="333333"/>
          <w:sz w:val="28"/>
          <w:szCs w:val="28"/>
        </w:rPr>
        <w:t xml:space="preserve"> по нормативам ГТО.</w:t>
      </w:r>
    </w:p>
    <w:p w:rsidR="00847E04" w:rsidRPr="00A20DC8" w:rsidRDefault="00847E04" w:rsidP="00A20D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20DC8">
        <w:rPr>
          <w:rFonts w:ascii="Times New Roman" w:hAnsi="Times New Roman" w:cs="Times New Roman"/>
          <w:sz w:val="28"/>
          <w:szCs w:val="28"/>
        </w:rPr>
        <w:t>Нацеливание учащихся на подготовку и успешную сдачу норм ГТО.</w:t>
      </w:r>
    </w:p>
    <w:p w:rsidR="00630676" w:rsidRPr="00A20DC8" w:rsidRDefault="00630676" w:rsidP="00A20DC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20DC8">
        <w:rPr>
          <w:rFonts w:ascii="Times New Roman" w:hAnsi="Times New Roman" w:cs="Times New Roman"/>
          <w:sz w:val="28"/>
          <w:szCs w:val="28"/>
        </w:rPr>
        <w:t xml:space="preserve">Поддержание и стимулирование коллективного поиска способов сохранения и укрепления здоровья. </w:t>
      </w:r>
    </w:p>
    <w:p w:rsidR="00E45642" w:rsidRDefault="00E4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и оформление: </w:t>
      </w:r>
      <w:r w:rsidR="00C31EFA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ПК, </w:t>
      </w:r>
      <w:r w:rsidR="007B2B69">
        <w:rPr>
          <w:rFonts w:ascii="Times New Roman" w:hAnsi="Times New Roman" w:cs="Times New Roman"/>
          <w:sz w:val="28"/>
          <w:szCs w:val="28"/>
        </w:rPr>
        <w:t>видеоурок «Готов к труду и обороне», ватман</w:t>
      </w:r>
    </w:p>
    <w:p w:rsidR="00C31EFA" w:rsidRPr="002837AE" w:rsidRDefault="00A20DC8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837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Ход классного часа:</w:t>
      </w:r>
    </w:p>
    <w:p w:rsidR="00E45642" w:rsidRPr="007B2B69" w:rsidRDefault="00C31E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2B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E45642" w:rsidRPr="007B2B69">
        <w:rPr>
          <w:rFonts w:ascii="Times New Roman" w:hAnsi="Times New Roman" w:cs="Times New Roman"/>
          <w:b/>
          <w:color w:val="FF0000"/>
          <w:sz w:val="28"/>
          <w:szCs w:val="28"/>
        </w:rPr>
        <w:t>Вступительная часть</w:t>
      </w:r>
    </w:p>
    <w:p w:rsidR="00A20DC8" w:rsidRPr="0050266A" w:rsidRDefault="00A20DC8">
      <w:pPr>
        <w:rPr>
          <w:rFonts w:ascii="Times New Roman" w:hAnsi="Times New Roman" w:cs="Times New Roman"/>
          <w:sz w:val="28"/>
          <w:szCs w:val="28"/>
        </w:rPr>
      </w:pPr>
      <w:r w:rsidRPr="007B2B69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r w:rsidR="007B2B69">
        <w:rPr>
          <w:rFonts w:ascii="Times New Roman" w:hAnsi="Times New Roman" w:cs="Times New Roman"/>
          <w:sz w:val="28"/>
          <w:szCs w:val="28"/>
        </w:rPr>
        <w:t xml:space="preserve">  </w:t>
      </w:r>
      <w:r w:rsidRPr="0050266A">
        <w:rPr>
          <w:rFonts w:ascii="Times New Roman" w:hAnsi="Times New Roman" w:cs="Times New Roman"/>
          <w:sz w:val="28"/>
          <w:szCs w:val="28"/>
        </w:rPr>
        <w:t xml:space="preserve">Поздравляю нас всех с началом  нового учебного года. Надеюсь, что этот год принесёт вам , ребята, много счастливых, удачных и добрых моментов как в учёбе, так и в </w:t>
      </w:r>
      <w:r w:rsidR="00325B2E" w:rsidRPr="0050266A">
        <w:rPr>
          <w:rFonts w:ascii="Times New Roman" w:hAnsi="Times New Roman" w:cs="Times New Roman"/>
          <w:sz w:val="28"/>
          <w:szCs w:val="28"/>
        </w:rPr>
        <w:t>личной жизни.</w:t>
      </w:r>
    </w:p>
    <w:p w:rsidR="00325B2E" w:rsidRPr="0050266A" w:rsidRDefault="00325B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266A">
        <w:rPr>
          <w:rFonts w:ascii="Times New Roman" w:hAnsi="Times New Roman" w:cs="Times New Roman"/>
          <w:sz w:val="28"/>
          <w:szCs w:val="28"/>
        </w:rPr>
        <w:t>Давайте немного остановимся на понятии «жизнь»</w:t>
      </w:r>
      <w:r w:rsidRPr="00502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5B2E" w:rsidRDefault="00325B2E">
      <w:pPr>
        <w:rPr>
          <w:rFonts w:ascii="Times New Roman" w:hAnsi="Times New Roman" w:cs="Times New Roman"/>
          <w:b/>
          <w:sz w:val="28"/>
          <w:szCs w:val="28"/>
        </w:rPr>
      </w:pPr>
      <w:r w:rsidRPr="004C3404">
        <w:rPr>
          <w:rFonts w:ascii="Times New Roman" w:hAnsi="Times New Roman" w:cs="Times New Roman"/>
          <w:color w:val="000000"/>
          <w:sz w:val="28"/>
          <w:szCs w:val="28"/>
        </w:rPr>
        <w:t>Жизнь – это самое дорогое, что есть у человека. Каждый человек имеет свою дорогу, св</w:t>
      </w:r>
      <w:r w:rsidR="007B2B69">
        <w:rPr>
          <w:rFonts w:ascii="Times New Roman" w:hAnsi="Times New Roman" w:cs="Times New Roman"/>
          <w:color w:val="000000"/>
          <w:sz w:val="28"/>
          <w:szCs w:val="28"/>
        </w:rPr>
        <w:t>ою маленькую тропинку, свою дорогу</w:t>
      </w:r>
      <w:r w:rsidRPr="004C34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55528" w:rsidRDefault="00325B2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C3404">
        <w:rPr>
          <w:rFonts w:ascii="Times New Roman" w:hAnsi="Times New Roman" w:cs="Times New Roman"/>
          <w:color w:val="000000"/>
          <w:sz w:val="28"/>
          <w:szCs w:val="28"/>
        </w:rPr>
        <w:t>Жизнь – это дорога в 26 250 дней. Таков предел “человеческой жизни” как считал Аристотель.</w:t>
      </w:r>
      <w:r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340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C3404">
        <w:rPr>
          <w:rFonts w:ascii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не так длинна, как мы хотели бы</w:t>
      </w:r>
      <w:r w:rsidR="006555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 и  от каждого из нас зависит    её продолжительность. Продолжительность жизни наших  древних  предков   в среднем составляла 200 лет. Сейчас мы говорим о продолжительности  жизни не более  чем 70 лет. Давайте  поразмышляем над этим фактом. </w:t>
      </w:r>
      <w:r w:rsidR="006555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Найдите объяснение  такой разницы. С чем же это связано? </w:t>
      </w:r>
      <w:r w:rsidR="005026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Как помочь  людям  </w:t>
      </w:r>
      <w:r w:rsidR="007B2B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жить дольше</w:t>
      </w:r>
      <w:r w:rsidR="005026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?</w:t>
      </w:r>
    </w:p>
    <w:p w:rsidR="00655528" w:rsidRDefault="0065552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Учитель проводит </w:t>
      </w:r>
      <w:r w:rsidR="005026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беседу по принципу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дискус</w:t>
      </w:r>
      <w:r w:rsidR="005026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сии. Разговор подводится  к тому, что  для решения проблемы необходимо вести здоровый образ жизни, активно заниматься спортом</w:t>
      </w:r>
      <w:r w:rsidR="00292C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быть полезным обществу.</w:t>
      </w:r>
      <w:r w:rsidR="005026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5642" w:rsidRPr="00B40107" w:rsidRDefault="00C31E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0107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E45642" w:rsidRPr="00B40107">
        <w:rPr>
          <w:rFonts w:ascii="Times New Roman" w:hAnsi="Times New Roman" w:cs="Times New Roman"/>
          <w:b/>
          <w:color w:val="FF0000"/>
          <w:sz w:val="28"/>
          <w:szCs w:val="28"/>
        </w:rPr>
        <w:t>Основная часть:</w:t>
      </w:r>
    </w:p>
    <w:p w:rsidR="00171FC9" w:rsidRPr="00B40107" w:rsidRDefault="00B4010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40107">
        <w:rPr>
          <w:rFonts w:ascii="Times New Roman" w:hAnsi="Times New Roman" w:cs="Times New Roman"/>
          <w:b/>
          <w:i/>
          <w:color w:val="002060"/>
          <w:sz w:val="28"/>
          <w:szCs w:val="28"/>
        </w:rPr>
        <w:t>2.1</w:t>
      </w:r>
      <w:r w:rsidR="00171FC9" w:rsidRPr="00B401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Озвучивание темы классного часа</w:t>
      </w:r>
      <w:r w:rsidR="00752883" w:rsidRPr="00B40107">
        <w:rPr>
          <w:rFonts w:ascii="Times New Roman" w:hAnsi="Times New Roman" w:cs="Times New Roman"/>
          <w:b/>
          <w:i/>
          <w:color w:val="002060"/>
          <w:sz w:val="28"/>
          <w:szCs w:val="28"/>
        </w:rPr>
        <w:t>. Работа над понятием «ГТО»</w:t>
      </w:r>
    </w:p>
    <w:p w:rsidR="00E40820" w:rsidRDefault="007B2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Кл.рук.:</w:t>
      </w:r>
      <w:r w:rsidR="00711821">
        <w:rPr>
          <w:rFonts w:ascii="Times New Roman" w:hAnsi="Times New Roman" w:cs="Times New Roman"/>
          <w:sz w:val="28"/>
          <w:szCs w:val="28"/>
        </w:rPr>
        <w:t>Уважаемые</w:t>
      </w:r>
      <w:r w:rsidR="00292C9D">
        <w:rPr>
          <w:rFonts w:ascii="Times New Roman" w:hAnsi="Times New Roman" w:cs="Times New Roman"/>
          <w:sz w:val="28"/>
          <w:szCs w:val="28"/>
        </w:rPr>
        <w:t xml:space="preserve"> ребята, как вы думаете, что означает это загадочное слово </w:t>
      </w:r>
      <w:r>
        <w:rPr>
          <w:rFonts w:ascii="Times New Roman" w:hAnsi="Times New Roman" w:cs="Times New Roman"/>
          <w:sz w:val="28"/>
          <w:szCs w:val="28"/>
        </w:rPr>
        <w:t>в центре  ватмана  «ГТО» (заслушиваются предположения учащихся и озвучиваем тему классного часа)</w:t>
      </w:r>
      <w:r w:rsidR="00E40820" w:rsidRPr="00E4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29" w:rsidRDefault="00E40820" w:rsidP="00E40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сокращение слов «Готов к труду и обороне». </w:t>
      </w:r>
    </w:p>
    <w:p w:rsidR="00C81229" w:rsidRDefault="00C81229" w:rsidP="00E40820">
      <w:pPr>
        <w:rPr>
          <w:rFonts w:ascii="Times New Roman" w:hAnsi="Times New Roman" w:cs="Times New Roman"/>
          <w:sz w:val="28"/>
          <w:szCs w:val="28"/>
        </w:rPr>
      </w:pPr>
      <w:r w:rsidRPr="00C81229">
        <w:rPr>
          <w:rFonts w:ascii="Times New Roman" w:hAnsi="Times New Roman" w:cs="Times New Roman"/>
          <w:color w:val="000000"/>
          <w:sz w:val="28"/>
          <w:szCs w:val="28"/>
        </w:rPr>
        <w:t>"Готов к труду и обороне СССР" (ГТО) — всесоюзный физкультурный комплекс, составлявший основу государственной системы физического воспитания и направленный на укрепление здоровья, всестороннее физическое развитие советских людей, подготовку их к трудовой деятельности и защите Родины. Он являлся основой программ по физическому воспитанию во всех учебных заведениях и спортивных секциях страны.</w:t>
      </w:r>
    </w:p>
    <w:p w:rsidR="00E40820" w:rsidRDefault="00E40820" w:rsidP="00E40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Подумайте, ребята, и ответьте на вопрос  какие люди готовы  к трудовой деятельности, к обороне  страны.(заслушиваются мнения детей, из ответов выбираем прилагательные  и записываем  психологический портрет защитника и труженика страны в один из секторов  ватмана) . </w:t>
      </w:r>
    </w:p>
    <w:p w:rsidR="00B440D7" w:rsidRDefault="00711821" w:rsidP="00B440D7">
      <w:pPr>
        <w:rPr>
          <w:rFonts w:ascii="Times New Roman" w:hAnsi="Times New Roman" w:cs="Times New Roman"/>
          <w:sz w:val="28"/>
          <w:szCs w:val="28"/>
        </w:rPr>
      </w:pPr>
      <w:r w:rsidRPr="00B440D7">
        <w:rPr>
          <w:rFonts w:ascii="Times New Roman" w:hAnsi="Times New Roman" w:cs="Times New Roman"/>
          <w:sz w:val="28"/>
          <w:szCs w:val="28"/>
        </w:rPr>
        <w:t>Наш ватман мы разделим на 4 части. Здесь будут освещ</w:t>
      </w:r>
      <w:r w:rsidR="00B440D7" w:rsidRPr="00B440D7">
        <w:rPr>
          <w:rFonts w:ascii="Times New Roman" w:hAnsi="Times New Roman" w:cs="Times New Roman"/>
          <w:sz w:val="28"/>
          <w:szCs w:val="28"/>
        </w:rPr>
        <w:t>аться разделы, раскрывающие  тему нашего мероприятия. Первый сектор мы назовём «Защитник и труженик»</w:t>
      </w:r>
      <w:r w:rsidR="00B440D7">
        <w:rPr>
          <w:rFonts w:ascii="Times New Roman" w:hAnsi="Times New Roman" w:cs="Times New Roman"/>
          <w:sz w:val="28"/>
          <w:szCs w:val="28"/>
        </w:rPr>
        <w:t>. Какой он?</w:t>
      </w:r>
    </w:p>
    <w:p w:rsidR="00B440D7" w:rsidRDefault="00B440D7" w:rsidP="00B440D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</w:t>
      </w:r>
    </w:p>
    <w:p w:rsidR="00B440D7" w:rsidRDefault="00B440D7" w:rsidP="00B440D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</w:t>
      </w:r>
    </w:p>
    <w:p w:rsidR="00B440D7" w:rsidRDefault="00B440D7" w:rsidP="00B440D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Выносливый</w:t>
      </w:r>
    </w:p>
    <w:p w:rsidR="00B440D7" w:rsidRDefault="00B440D7" w:rsidP="00B440D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Трудолюбивый</w:t>
      </w:r>
    </w:p>
    <w:p w:rsidR="00B440D7" w:rsidRDefault="00B440D7" w:rsidP="00B440D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</w:t>
      </w:r>
    </w:p>
    <w:p w:rsidR="00B440D7" w:rsidRDefault="00B440D7" w:rsidP="00B440D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Справедливый</w:t>
      </w:r>
    </w:p>
    <w:p w:rsidR="00B440D7" w:rsidRDefault="00B440D7" w:rsidP="00B440D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440D7">
        <w:rPr>
          <w:rFonts w:ascii="Times New Roman" w:hAnsi="Times New Roman" w:cs="Times New Roman"/>
          <w:sz w:val="28"/>
          <w:szCs w:val="28"/>
        </w:rPr>
        <w:t>Надежный (друг, товарищ)</w:t>
      </w:r>
    </w:p>
    <w:p w:rsidR="00B440D7" w:rsidRPr="00B440D7" w:rsidRDefault="00C81229" w:rsidP="00C8122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</w:t>
      </w:r>
    </w:p>
    <w:p w:rsidR="00B440D7" w:rsidRPr="00B440D7" w:rsidRDefault="001B7524" w:rsidP="00B440D7">
      <w:pPr>
        <w:rPr>
          <w:rFonts w:ascii="Times New Roman" w:hAnsi="Times New Roman" w:cs="Times New Roman"/>
          <w:sz w:val="28"/>
          <w:szCs w:val="28"/>
        </w:rPr>
      </w:pPr>
      <w:r w:rsidRPr="00B440D7">
        <w:rPr>
          <w:rFonts w:ascii="Times New Roman" w:hAnsi="Times New Roman" w:cs="Times New Roman"/>
          <w:sz w:val="28"/>
          <w:szCs w:val="28"/>
        </w:rPr>
        <w:t xml:space="preserve"> Ребята, а что надо сделать, чтобы мы все стали таким?</w:t>
      </w:r>
      <w:r w:rsidR="00122B85" w:rsidRPr="00B440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524" w:rsidRDefault="0012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440D7">
        <w:rPr>
          <w:rFonts w:ascii="Times New Roman" w:hAnsi="Times New Roman" w:cs="Times New Roman"/>
          <w:sz w:val="28"/>
          <w:szCs w:val="28"/>
        </w:rPr>
        <w:t xml:space="preserve"> ответы учащихся - з</w:t>
      </w:r>
      <w:r>
        <w:rPr>
          <w:rFonts w:ascii="Times New Roman" w:hAnsi="Times New Roman" w:cs="Times New Roman"/>
          <w:sz w:val="28"/>
          <w:szCs w:val="28"/>
        </w:rPr>
        <w:t>аниматься спортом,  хорошо учиться, соблюдать режим дня, и т.д.)</w:t>
      </w:r>
    </w:p>
    <w:p w:rsidR="001B7524" w:rsidRDefault="0012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под</w:t>
      </w:r>
      <w:r w:rsidR="001B7524">
        <w:rPr>
          <w:rFonts w:ascii="Times New Roman" w:hAnsi="Times New Roman" w:cs="Times New Roman"/>
          <w:sz w:val="28"/>
          <w:szCs w:val="28"/>
        </w:rPr>
        <w:t>готовиться.</w:t>
      </w:r>
      <w:r w:rsidR="00B4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B7524">
        <w:rPr>
          <w:rFonts w:ascii="Times New Roman" w:hAnsi="Times New Roman" w:cs="Times New Roman"/>
          <w:sz w:val="28"/>
          <w:szCs w:val="28"/>
        </w:rPr>
        <w:t>е случайно ведь прозвучало слово «готов» однокоренное слово «подготовиться».</w:t>
      </w:r>
      <w:r w:rsidR="00B440D7">
        <w:rPr>
          <w:rFonts w:ascii="Times New Roman" w:hAnsi="Times New Roman" w:cs="Times New Roman"/>
          <w:sz w:val="28"/>
          <w:szCs w:val="28"/>
        </w:rPr>
        <w:t xml:space="preserve"> </w:t>
      </w:r>
      <w:r w:rsidR="00615214">
        <w:rPr>
          <w:rFonts w:ascii="Times New Roman" w:hAnsi="Times New Roman" w:cs="Times New Roman"/>
          <w:sz w:val="28"/>
          <w:szCs w:val="28"/>
        </w:rPr>
        <w:t xml:space="preserve">Наша цель – подготовиться  к встрече нового, а именно, комплекса ГТО. </w:t>
      </w:r>
      <w:r w:rsidR="001B7524">
        <w:rPr>
          <w:rFonts w:ascii="Times New Roman" w:hAnsi="Times New Roman" w:cs="Times New Roman"/>
          <w:sz w:val="28"/>
          <w:szCs w:val="28"/>
        </w:rPr>
        <w:t xml:space="preserve">Давайте подумаем, о чем пойдет речь </w:t>
      </w:r>
      <w:r w:rsidR="00C31EFA">
        <w:rPr>
          <w:rFonts w:ascii="Times New Roman" w:hAnsi="Times New Roman" w:cs="Times New Roman"/>
          <w:sz w:val="28"/>
          <w:szCs w:val="28"/>
        </w:rPr>
        <w:t>сейчас,</w:t>
      </w:r>
      <w:r w:rsidR="00615214">
        <w:rPr>
          <w:rFonts w:ascii="Times New Roman" w:hAnsi="Times New Roman" w:cs="Times New Roman"/>
          <w:sz w:val="28"/>
          <w:szCs w:val="28"/>
        </w:rPr>
        <w:t xml:space="preserve"> и отметим это </w:t>
      </w:r>
      <w:r w:rsidR="00B440D7">
        <w:rPr>
          <w:rFonts w:ascii="Times New Roman" w:hAnsi="Times New Roman" w:cs="Times New Roman"/>
          <w:sz w:val="28"/>
          <w:szCs w:val="28"/>
        </w:rPr>
        <w:t>в наших  трёх оставшихся секторах ватмана</w:t>
      </w:r>
      <w:r w:rsidR="00C81229">
        <w:rPr>
          <w:rFonts w:ascii="Times New Roman" w:hAnsi="Times New Roman" w:cs="Times New Roman"/>
          <w:sz w:val="28"/>
          <w:szCs w:val="28"/>
        </w:rPr>
        <w:t>. Выдвинете свои предположения о названиях оставшихся разделов.</w:t>
      </w:r>
    </w:p>
    <w:p w:rsidR="00786D1A" w:rsidRDefault="00B440D7" w:rsidP="0078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сектор - </w:t>
      </w:r>
      <w:r w:rsidR="00786D1A">
        <w:rPr>
          <w:rFonts w:ascii="Times New Roman" w:hAnsi="Times New Roman" w:cs="Times New Roman"/>
          <w:sz w:val="28"/>
          <w:szCs w:val="28"/>
        </w:rPr>
        <w:t>Что такое здоровье,  почему оно является главной ценностью.</w:t>
      </w:r>
    </w:p>
    <w:p w:rsidR="00786D1A" w:rsidRDefault="00B440D7" w:rsidP="0078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сектор - </w:t>
      </w:r>
      <w:r w:rsidR="001B7524">
        <w:rPr>
          <w:rFonts w:ascii="Times New Roman" w:hAnsi="Times New Roman" w:cs="Times New Roman"/>
          <w:sz w:val="28"/>
          <w:szCs w:val="28"/>
        </w:rPr>
        <w:t xml:space="preserve"> </w:t>
      </w:r>
      <w:r w:rsidR="00C81229">
        <w:rPr>
          <w:rFonts w:ascii="Times New Roman" w:hAnsi="Times New Roman" w:cs="Times New Roman"/>
          <w:sz w:val="28"/>
          <w:szCs w:val="28"/>
        </w:rPr>
        <w:t>История ГТО.</w:t>
      </w:r>
    </w:p>
    <w:p w:rsidR="00786D1A" w:rsidRDefault="00C81229" w:rsidP="0078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сектор - </w:t>
      </w:r>
      <w:r w:rsidR="00786D1A" w:rsidRPr="0078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ГТО </w:t>
      </w:r>
      <w:r w:rsidR="00EC5798">
        <w:rPr>
          <w:rFonts w:ascii="Times New Roman" w:hAnsi="Times New Roman" w:cs="Times New Roman"/>
          <w:sz w:val="28"/>
          <w:szCs w:val="28"/>
        </w:rPr>
        <w:t xml:space="preserve"> и мы</w:t>
      </w:r>
    </w:p>
    <w:p w:rsidR="00171FC9" w:rsidRPr="00B40107" w:rsidRDefault="00B40107" w:rsidP="00122B85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40107">
        <w:rPr>
          <w:rFonts w:ascii="Times New Roman" w:hAnsi="Times New Roman" w:cs="Times New Roman"/>
          <w:b/>
          <w:i/>
          <w:color w:val="002060"/>
          <w:sz w:val="28"/>
          <w:szCs w:val="28"/>
        </w:rPr>
        <w:t>2.2.</w:t>
      </w:r>
      <w:r w:rsidR="00F14990" w:rsidRPr="00B4010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Изучение предложенных  секторов</w:t>
      </w:r>
      <w:r w:rsidR="00171FC9" w:rsidRPr="00B40107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122B85" w:rsidRPr="00B40107" w:rsidRDefault="00E138E3" w:rsidP="00122B8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2</w:t>
      </w:r>
      <w:r w:rsidR="00F14990" w:rsidRPr="00B40107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122B85" w:rsidRPr="00B40107">
        <w:rPr>
          <w:rFonts w:ascii="Times New Roman" w:hAnsi="Times New Roman" w:cs="Times New Roman"/>
          <w:b/>
          <w:color w:val="00B0F0"/>
          <w:sz w:val="28"/>
          <w:szCs w:val="28"/>
        </w:rPr>
        <w:t>. Что такое здоровье,  почему оно является главной ценностью</w:t>
      </w:r>
    </w:p>
    <w:p w:rsidR="00786D1A" w:rsidRDefault="00F14990" w:rsidP="0078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Кл.рук.:</w:t>
      </w:r>
      <w:r w:rsidR="00122B85">
        <w:rPr>
          <w:rFonts w:ascii="Times New Roman" w:hAnsi="Times New Roman" w:cs="Times New Roman"/>
          <w:sz w:val="28"/>
          <w:szCs w:val="28"/>
        </w:rPr>
        <w:t xml:space="preserve"> </w:t>
      </w:r>
      <w:r w:rsidR="00786D1A">
        <w:rPr>
          <w:rFonts w:ascii="Times New Roman" w:hAnsi="Times New Roman" w:cs="Times New Roman"/>
          <w:sz w:val="28"/>
          <w:szCs w:val="28"/>
        </w:rPr>
        <w:t>Скажите, что такое здоровье?</w:t>
      </w:r>
      <w:r w:rsidR="0087089D">
        <w:rPr>
          <w:rFonts w:ascii="Times New Roman" w:hAnsi="Times New Roman" w:cs="Times New Roman"/>
          <w:sz w:val="28"/>
          <w:szCs w:val="28"/>
        </w:rPr>
        <w:t xml:space="preserve">  (Ответы детей.)</w:t>
      </w:r>
    </w:p>
    <w:p w:rsidR="0087089D" w:rsidRDefault="0087089D" w:rsidP="0078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упомянули:</w:t>
      </w:r>
    </w:p>
    <w:p w:rsidR="006277C1" w:rsidRPr="00EB695A" w:rsidRDefault="006277C1" w:rsidP="00EB69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695A">
        <w:rPr>
          <w:rFonts w:ascii="Times New Roman" w:hAnsi="Times New Roman" w:cs="Times New Roman"/>
          <w:sz w:val="28"/>
          <w:szCs w:val="28"/>
        </w:rPr>
        <w:t>Физическое здоровье.</w:t>
      </w:r>
    </w:p>
    <w:p w:rsidR="006277C1" w:rsidRDefault="006277C1" w:rsidP="006277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здоровье.</w:t>
      </w:r>
    </w:p>
    <w:p w:rsidR="006277C1" w:rsidRDefault="006277C1" w:rsidP="006277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здоровье.</w:t>
      </w:r>
    </w:p>
    <w:p w:rsidR="006277C1" w:rsidRDefault="006277C1" w:rsidP="006277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здоровье.</w:t>
      </w:r>
    </w:p>
    <w:p w:rsidR="001A6C13" w:rsidRDefault="00F14990" w:rsidP="00122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 можно считать того человека, у которого  нет проблем  по всем записанным составляющим  понятия «здоровье»</w:t>
      </w:r>
      <w:r w:rsidR="00E96902">
        <w:rPr>
          <w:rFonts w:ascii="Times New Roman" w:hAnsi="Times New Roman" w:cs="Times New Roman"/>
          <w:sz w:val="28"/>
          <w:szCs w:val="28"/>
        </w:rPr>
        <w:t>.</w:t>
      </w:r>
    </w:p>
    <w:p w:rsidR="001A6C13" w:rsidRDefault="00E96902" w:rsidP="001A6C1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C13">
        <w:rPr>
          <w:rFonts w:ascii="Times New Roman" w:hAnsi="Times New Roman" w:cs="Times New Roman"/>
          <w:sz w:val="28"/>
          <w:szCs w:val="28"/>
        </w:rPr>
        <w:t xml:space="preserve">Наверное  я сейчас скажу избитую , но верную фразу: </w:t>
      </w:r>
      <w:r w:rsidRPr="001A6C1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чтобы быть здоровым нужно вести здоровый образ жизни</w:t>
      </w:r>
      <w:r w:rsidR="001A6C1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!!!  </w:t>
      </w:r>
    </w:p>
    <w:p w:rsidR="00EC5798" w:rsidRDefault="001A6C13" w:rsidP="001A6C13">
      <w:pPr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sz w:val="28"/>
          <w:szCs w:val="28"/>
          <w:shd w:val="clear" w:color="auto" w:fill="F7F9FB"/>
        </w:rPr>
        <w:t>Давайте проведём викторину «Берегите здоровье»</w:t>
      </w:r>
    </w:p>
    <w:p w:rsidR="00EC5798" w:rsidRDefault="00EC5798" w:rsidP="001A6C13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1A6C13" w:rsidRDefault="00EC5798" w:rsidP="001A6C13">
      <w:pPr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>
        <w:rPr>
          <w:rFonts w:ascii="Times New Roman" w:hAnsi="Times New Roman" w:cs="Times New Roman"/>
          <w:sz w:val="28"/>
          <w:szCs w:val="28"/>
          <w:shd w:val="clear" w:color="auto" w:fill="F7F9FB"/>
        </w:rPr>
        <w:t>Классный руководитель:</w:t>
      </w:r>
      <w:r w:rsidR="00E96902" w:rsidRPr="00E96902">
        <w:rPr>
          <w:rFonts w:ascii="Times New Roman" w:hAnsi="Times New Roman" w:cs="Times New Roman"/>
          <w:sz w:val="28"/>
          <w:szCs w:val="28"/>
          <w:shd w:val="clear" w:color="auto" w:fill="F7F9FB"/>
        </w:rPr>
        <w:t>Руководство страны всерьез обеспокоено здоровьем населения. Помимо уже принятых мер, стартует еще одна очередная – возвращение норм ГТО</w:t>
      </w:r>
      <w:r w:rsidR="001A6C13">
        <w:rPr>
          <w:rFonts w:ascii="Times New Roman" w:hAnsi="Times New Roman" w:cs="Times New Roman"/>
          <w:sz w:val="28"/>
          <w:szCs w:val="28"/>
          <w:shd w:val="clear" w:color="auto" w:fill="F7F9FB"/>
        </w:rPr>
        <w:t>.</w:t>
      </w:r>
    </w:p>
    <w:p w:rsidR="001A6C13" w:rsidRPr="001A6C13" w:rsidRDefault="001A6C13" w:rsidP="001A6C13">
      <w:pPr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 w:rsidRPr="001A6C13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 РФ Владимир Путин своим Указом от 24 марта распорядился ввести в действие физкультурный комплекс "Готов к труду и обороне" (ГТО) с 1 сентября 2014 года. Выполнившие нормативы комплекса будут отмечены золотыми, серебряными или бронзовыми знаками отличия, а также получат </w:t>
      </w:r>
      <w:r w:rsidRPr="001A6C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массовые спортивные разряды и звания. Обладание такими знаками отличия даст бонусы при поступлении в высшие учебные заведения.</w:t>
      </w:r>
    </w:p>
    <w:p w:rsidR="001A6C13" w:rsidRPr="001A6C13" w:rsidRDefault="001A6C13" w:rsidP="001A6C13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A6C13">
        <w:rPr>
          <w:rFonts w:ascii="Times New Roman" w:hAnsi="Times New Roman" w:cs="Times New Roman"/>
          <w:color w:val="000000"/>
          <w:sz w:val="28"/>
          <w:szCs w:val="28"/>
        </w:rPr>
        <w:t>Возможно, значок ГТО со временем станет очень популярным у молодежи. В былые времена его наличие говорило о том, что перед вами человек, который старается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гармонично развитой личностью.</w:t>
      </w:r>
    </w:p>
    <w:p w:rsidR="00122B85" w:rsidRPr="00E138E3" w:rsidRDefault="00E138E3" w:rsidP="00122B85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E138E3">
        <w:rPr>
          <w:rFonts w:ascii="Times New Roman" w:hAnsi="Times New Roman" w:cs="Times New Roman"/>
          <w:b/>
          <w:i/>
          <w:color w:val="00B0F0"/>
          <w:sz w:val="28"/>
          <w:szCs w:val="28"/>
        </w:rPr>
        <w:t>3.</w:t>
      </w:r>
      <w:r w:rsidR="00122B85" w:rsidRPr="00E138E3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История ГТО</w:t>
      </w:r>
      <w:r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. </w:t>
      </w:r>
    </w:p>
    <w:p w:rsidR="00EB695A" w:rsidRPr="003033AD" w:rsidRDefault="00F14990" w:rsidP="0030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Кл.рук.: С</w:t>
      </w:r>
      <w:r w:rsidR="00EB695A" w:rsidRPr="003033AD">
        <w:rPr>
          <w:rFonts w:ascii="Times New Roman" w:hAnsi="Times New Roman" w:cs="Times New Roman"/>
          <w:sz w:val="28"/>
          <w:szCs w:val="28"/>
        </w:rPr>
        <w:t>ейчас немного о</w:t>
      </w:r>
      <w:r w:rsidR="001D1DEE" w:rsidRPr="003033AD">
        <w:rPr>
          <w:rFonts w:ascii="Times New Roman" w:hAnsi="Times New Roman" w:cs="Times New Roman"/>
          <w:sz w:val="28"/>
          <w:szCs w:val="28"/>
        </w:rPr>
        <w:t>б</w:t>
      </w:r>
      <w:r w:rsidR="00EB695A" w:rsidRPr="003033AD">
        <w:rPr>
          <w:rFonts w:ascii="Times New Roman" w:hAnsi="Times New Roman" w:cs="Times New Roman"/>
          <w:sz w:val="28"/>
          <w:szCs w:val="28"/>
        </w:rPr>
        <w:t xml:space="preserve"> истории ГТО.</w:t>
      </w:r>
    </w:p>
    <w:p w:rsidR="001D1DEE" w:rsidRPr="003033AD" w:rsidRDefault="00F14990" w:rsidP="0030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Я. Маршак</w:t>
      </w:r>
      <w:r w:rsidR="00EB695A" w:rsidRPr="003033AD">
        <w:rPr>
          <w:rFonts w:ascii="Times New Roman" w:hAnsi="Times New Roman" w:cs="Times New Roman"/>
          <w:sz w:val="28"/>
          <w:szCs w:val="28"/>
        </w:rPr>
        <w:t xml:space="preserve"> «</w:t>
      </w:r>
      <w:r w:rsidR="001D1DEE" w:rsidRPr="003033AD">
        <w:rPr>
          <w:rFonts w:ascii="Times New Roman" w:hAnsi="Times New Roman" w:cs="Times New Roman"/>
          <w:sz w:val="28"/>
          <w:szCs w:val="28"/>
        </w:rPr>
        <w:t>Рассказ о неизвестном герое». Послуш</w:t>
      </w:r>
      <w:r>
        <w:rPr>
          <w:rFonts w:ascii="Times New Roman" w:hAnsi="Times New Roman" w:cs="Times New Roman"/>
          <w:sz w:val="28"/>
          <w:szCs w:val="28"/>
        </w:rPr>
        <w:t>айте отрывок этого произведения   и отметьте строки, касающиеся нашего разговора</w:t>
      </w: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1D1DEE" w:rsidRPr="001D1D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D1DEE" w:rsidRPr="003F1EF8" w:rsidRDefault="001D1DEE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3F1EF8">
              <w:rPr>
                <w:sz w:val="28"/>
                <w:szCs w:val="28"/>
              </w:rPr>
              <w:t>Ищут пожарные,</w:t>
            </w:r>
            <w:r w:rsidRPr="003F1EF8">
              <w:rPr>
                <w:sz w:val="28"/>
                <w:szCs w:val="28"/>
              </w:rPr>
              <w:br/>
              <w:t>Ищет милиция,</w:t>
            </w:r>
            <w:r w:rsidRPr="003F1EF8">
              <w:rPr>
                <w:sz w:val="28"/>
                <w:szCs w:val="28"/>
              </w:rPr>
              <w:br/>
              <w:t>Ищут фотографы</w:t>
            </w:r>
            <w:r w:rsidRPr="003F1EF8">
              <w:rPr>
                <w:sz w:val="28"/>
                <w:szCs w:val="28"/>
              </w:rPr>
              <w:br/>
              <w:t>В нашей столице,</w:t>
            </w:r>
            <w:r w:rsidRPr="003F1EF8">
              <w:rPr>
                <w:sz w:val="28"/>
                <w:szCs w:val="28"/>
              </w:rPr>
              <w:br/>
              <w:t>Ищут давно,</w:t>
            </w:r>
            <w:r w:rsidRPr="003F1EF8">
              <w:rPr>
                <w:sz w:val="28"/>
                <w:szCs w:val="28"/>
              </w:rPr>
              <w:br/>
              <w:t>Но не могут найти</w:t>
            </w:r>
            <w:r w:rsidRPr="003F1EF8">
              <w:rPr>
                <w:sz w:val="28"/>
                <w:szCs w:val="28"/>
              </w:rPr>
              <w:br/>
              <w:t>Парня какого-то</w:t>
            </w:r>
            <w:r w:rsidRPr="003F1EF8">
              <w:rPr>
                <w:sz w:val="28"/>
                <w:szCs w:val="28"/>
              </w:rPr>
              <w:br/>
              <w:t>Лет двадцати.</w:t>
            </w:r>
          </w:p>
          <w:p w:rsidR="001D1DEE" w:rsidRPr="003F1EF8" w:rsidRDefault="001D1DEE">
            <w:pPr>
              <w:pStyle w:val="a3"/>
              <w:rPr>
                <w:sz w:val="28"/>
                <w:szCs w:val="28"/>
              </w:rPr>
            </w:pPr>
            <w:r w:rsidRPr="003F1EF8">
              <w:rPr>
                <w:sz w:val="28"/>
                <w:szCs w:val="28"/>
              </w:rPr>
              <w:t>Среднего роста,</w:t>
            </w:r>
            <w:r w:rsidRPr="003F1EF8">
              <w:rPr>
                <w:sz w:val="28"/>
                <w:szCs w:val="28"/>
              </w:rPr>
              <w:br/>
              <w:t>Плечистый и крепкий,</w:t>
            </w:r>
            <w:r w:rsidRPr="003F1EF8">
              <w:rPr>
                <w:sz w:val="28"/>
                <w:szCs w:val="28"/>
              </w:rPr>
              <w:br/>
              <w:t>Ходит он в белой</w:t>
            </w:r>
            <w:r w:rsidRPr="003F1EF8">
              <w:rPr>
                <w:sz w:val="28"/>
                <w:szCs w:val="28"/>
              </w:rPr>
              <w:br/>
              <w:t>Футболке и кепке.</w:t>
            </w:r>
            <w:r w:rsidRPr="003F1EF8">
              <w:rPr>
                <w:sz w:val="28"/>
                <w:szCs w:val="28"/>
              </w:rPr>
              <w:br/>
            </w:r>
            <w:r w:rsidRPr="003F1EF8">
              <w:rPr>
                <w:b/>
                <w:color w:val="FF0000"/>
                <w:sz w:val="28"/>
                <w:szCs w:val="28"/>
              </w:rPr>
              <w:t>Знак "ГТО"</w:t>
            </w:r>
            <w:r w:rsidRPr="003F1EF8">
              <w:rPr>
                <w:b/>
                <w:color w:val="FF0000"/>
                <w:sz w:val="28"/>
                <w:szCs w:val="28"/>
              </w:rPr>
              <w:br/>
              <w:t>На груди у него.</w:t>
            </w:r>
            <w:r w:rsidRPr="003F1EF8">
              <w:rPr>
                <w:b/>
                <w:sz w:val="28"/>
                <w:szCs w:val="28"/>
              </w:rPr>
              <w:br/>
            </w:r>
            <w:r w:rsidRPr="003F1EF8">
              <w:rPr>
                <w:sz w:val="28"/>
                <w:szCs w:val="28"/>
              </w:rPr>
              <w:t>Больше не знают</w:t>
            </w:r>
            <w:r w:rsidRPr="003F1EF8">
              <w:rPr>
                <w:sz w:val="28"/>
                <w:szCs w:val="28"/>
              </w:rPr>
              <w:br/>
              <w:t>О нем ничего.</w:t>
            </w:r>
          </w:p>
          <w:p w:rsidR="001D1DEE" w:rsidRPr="003F1EF8" w:rsidRDefault="001D1DEE">
            <w:pPr>
              <w:pStyle w:val="a3"/>
              <w:rPr>
                <w:b/>
                <w:sz w:val="28"/>
                <w:szCs w:val="28"/>
              </w:rPr>
            </w:pPr>
            <w:r w:rsidRPr="003F1EF8">
              <w:rPr>
                <w:sz w:val="28"/>
                <w:szCs w:val="28"/>
              </w:rPr>
              <w:t>Многие парни</w:t>
            </w:r>
            <w:r w:rsidRPr="003F1EF8">
              <w:rPr>
                <w:sz w:val="28"/>
                <w:szCs w:val="28"/>
              </w:rPr>
              <w:br/>
              <w:t>Плечисты и крепки.</w:t>
            </w:r>
            <w:r w:rsidRPr="003F1EF8">
              <w:rPr>
                <w:sz w:val="28"/>
                <w:szCs w:val="28"/>
              </w:rPr>
              <w:br/>
              <w:t>Многие носят</w:t>
            </w:r>
            <w:r w:rsidRPr="003F1EF8">
              <w:rPr>
                <w:sz w:val="28"/>
                <w:szCs w:val="28"/>
              </w:rPr>
              <w:br/>
              <w:t>Футболки и кепки.</w:t>
            </w:r>
            <w:r w:rsidRPr="003F1EF8">
              <w:rPr>
                <w:sz w:val="28"/>
                <w:szCs w:val="28"/>
              </w:rPr>
              <w:br/>
            </w:r>
            <w:r w:rsidRPr="003F1EF8">
              <w:rPr>
                <w:b/>
                <w:color w:val="FF0000"/>
                <w:sz w:val="28"/>
                <w:szCs w:val="28"/>
              </w:rPr>
              <w:t>Много в столице</w:t>
            </w:r>
            <w:r w:rsidRPr="003F1EF8">
              <w:rPr>
                <w:b/>
                <w:color w:val="FF0000"/>
                <w:sz w:val="28"/>
                <w:szCs w:val="28"/>
              </w:rPr>
              <w:br/>
              <w:t>Таких же значков.</w:t>
            </w:r>
            <w:r w:rsidRPr="003F1EF8">
              <w:rPr>
                <w:b/>
                <w:color w:val="FF0000"/>
                <w:sz w:val="28"/>
                <w:szCs w:val="28"/>
              </w:rPr>
              <w:br/>
              <w:t>Каждый</w:t>
            </w:r>
            <w:r w:rsidRPr="003F1EF8">
              <w:rPr>
                <w:b/>
                <w:color w:val="FF0000"/>
                <w:sz w:val="28"/>
                <w:szCs w:val="28"/>
              </w:rPr>
              <w:br/>
              <w:t>К труду-обороне</w:t>
            </w:r>
            <w:r w:rsidRPr="003F1EF8">
              <w:rPr>
                <w:b/>
                <w:color w:val="FF0000"/>
                <w:sz w:val="28"/>
                <w:szCs w:val="28"/>
              </w:rPr>
              <w:br/>
              <w:t>Готов.</w:t>
            </w:r>
          </w:p>
          <w:p w:rsidR="00A804C2" w:rsidRPr="001D1DEE" w:rsidRDefault="00A804C2" w:rsidP="00F14990">
            <w:pPr>
              <w:pStyle w:val="a3"/>
              <w:rPr>
                <w:sz w:val="22"/>
                <w:szCs w:val="22"/>
              </w:rPr>
            </w:pPr>
          </w:p>
        </w:tc>
      </w:tr>
    </w:tbl>
    <w:p w:rsidR="001D1DEE" w:rsidRDefault="001D1DEE" w:rsidP="003033AD">
      <w:p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sz w:val="28"/>
          <w:szCs w:val="28"/>
        </w:rPr>
        <w:t xml:space="preserve">Если посмотреть на время создания произведения, а вернее его первого издания в газете «Правда», то это 9 октября 1937 года. Уже в это время в нашей стране было развито движение Готов к труду и обороне. И многие молодые люди, подростки серьезно относились к нему. </w:t>
      </w:r>
      <w:r w:rsidR="00B40107">
        <w:rPr>
          <w:rFonts w:ascii="Times New Roman" w:hAnsi="Times New Roman" w:cs="Times New Roman"/>
          <w:sz w:val="28"/>
          <w:szCs w:val="28"/>
        </w:rPr>
        <w:t xml:space="preserve">Давайте посмотрим </w:t>
      </w:r>
      <w:r w:rsidR="00B40107">
        <w:rPr>
          <w:rFonts w:ascii="Times New Roman" w:hAnsi="Times New Roman" w:cs="Times New Roman"/>
          <w:sz w:val="28"/>
          <w:szCs w:val="28"/>
        </w:rPr>
        <w:lastRenderedPageBreak/>
        <w:t>видеофильм «Готов к труду и обороне». После просмотра фильма мы заполним 3 сектор .</w:t>
      </w:r>
    </w:p>
    <w:p w:rsidR="00B40107" w:rsidRPr="00E138E3" w:rsidRDefault="00B40107" w:rsidP="003033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38E3">
        <w:rPr>
          <w:rFonts w:ascii="Times New Roman" w:hAnsi="Times New Roman" w:cs="Times New Roman"/>
          <w:sz w:val="28"/>
          <w:szCs w:val="28"/>
        </w:rPr>
        <w:t xml:space="preserve"> </w:t>
      </w:r>
      <w:r w:rsidR="00E138E3" w:rsidRPr="00E138E3">
        <w:rPr>
          <w:rFonts w:ascii="Times New Roman" w:hAnsi="Times New Roman" w:cs="Times New Roman"/>
          <w:sz w:val="28"/>
          <w:szCs w:val="28"/>
        </w:rPr>
        <w:t xml:space="preserve"> </w:t>
      </w:r>
      <w:r w:rsidR="00E138E3" w:rsidRPr="00E138E3">
        <w:rPr>
          <w:rFonts w:ascii="Times New Roman" w:hAnsi="Times New Roman" w:cs="Times New Roman"/>
          <w:i/>
          <w:sz w:val="28"/>
          <w:szCs w:val="28"/>
        </w:rPr>
        <w:t>Для справки</w:t>
      </w:r>
      <w:r w:rsidR="00E138E3" w:rsidRPr="00E13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38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8E3" w:rsidRPr="00E138E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138E3">
        <w:rPr>
          <w:rFonts w:ascii="Times New Roman" w:hAnsi="Times New Roman" w:cs="Times New Roman"/>
          <w:b/>
          <w:i/>
          <w:sz w:val="28"/>
          <w:szCs w:val="28"/>
        </w:rPr>
        <w:t>История ГТО</w:t>
      </w:r>
    </w:p>
    <w:p w:rsidR="00B40107" w:rsidRPr="003033AD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color w:val="000000"/>
          <w:sz w:val="28"/>
          <w:szCs w:val="28"/>
        </w:rPr>
        <w:t>24 мая 1930 года газета «Комсомольская правда»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3AD">
        <w:rPr>
          <w:rFonts w:ascii="Times New Roman" w:hAnsi="Times New Roman" w:cs="Times New Roman"/>
          <w:color w:val="000000"/>
          <w:sz w:val="28"/>
          <w:szCs w:val="28"/>
        </w:rPr>
        <w:t xml:space="preserve">- первое упоминание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введении единого критерия оценки физической подготовки.</w:t>
      </w:r>
    </w:p>
    <w:p w:rsidR="00B40107" w:rsidRPr="003033AD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color w:val="000000"/>
          <w:sz w:val="28"/>
          <w:szCs w:val="28"/>
        </w:rPr>
        <w:t>11 марта 1931 года утверждение проекта комплекса  ГТО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107" w:rsidRPr="003033AD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color w:val="000000"/>
          <w:sz w:val="28"/>
          <w:szCs w:val="28"/>
        </w:rPr>
        <w:t>ГТО состоял из одной ступени, которая включала 15 нормативов по различным физическим упражнениям (бег, прыжки, метания, плавание, лыжи и др.). Кроме того, сдающие комплекс должны были знать основы советского физкультурного движения и военного дела.</w:t>
      </w:r>
    </w:p>
    <w:p w:rsidR="00B40107" w:rsidRPr="003033AD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color w:val="000000"/>
          <w:sz w:val="28"/>
          <w:szCs w:val="28"/>
        </w:rPr>
        <w:t>В 1931 году значкистами ГТО стали 24 тысячи физкультурников, в 1932-м — 465 тысяч и в 1933 году 835 тысяч физкультурников</w:t>
      </w:r>
    </w:p>
    <w:p w:rsidR="00B40107" w:rsidRPr="003033AD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color w:val="000000"/>
          <w:sz w:val="28"/>
          <w:szCs w:val="28"/>
        </w:rPr>
        <w:t>В 1932 году была введена 2-я ступень комплекса ГТО, содержащая 25 норм: 3 теоретических требования и 22 практических испытания по различным видам физических упражнений. Она была значительно сложнее. Сдать все нормативы можно было только при условии систематических тренировок.</w:t>
      </w:r>
    </w:p>
    <w:p w:rsidR="00B40107" w:rsidRPr="003033AD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color w:val="000000"/>
          <w:sz w:val="28"/>
          <w:szCs w:val="28"/>
        </w:rPr>
        <w:t>В 1934 году был учрежден значок «Будь готов к труду и обороне» для школьников 14—15 лет, который состоял из 16 норм спортивно-технического характера и требований по санитарной подготовке. Значкист БГТО, кроме того, должен был уметь провести занятия по одному из видов спорта, знать правила и уметь судить спортивные игры.</w:t>
      </w:r>
    </w:p>
    <w:p w:rsidR="00B40107" w:rsidRPr="003033AD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color w:val="000000"/>
          <w:sz w:val="28"/>
          <w:szCs w:val="28"/>
        </w:rPr>
        <w:t>в 1934 году в стране насчитывалось около 5 миллионов физкультурников, половина из которых была значкистами ГТО</w:t>
      </w:r>
    </w:p>
    <w:p w:rsidR="00B40107" w:rsidRPr="003033AD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33AD">
        <w:rPr>
          <w:rFonts w:ascii="Times New Roman" w:hAnsi="Times New Roman" w:cs="Times New Roman"/>
          <w:color w:val="000000"/>
          <w:sz w:val="28"/>
          <w:szCs w:val="28"/>
        </w:rPr>
        <w:t>26 ноября 1939 года был утвержден специальным постановлением Совета Народных Комиссаров СССР «О введении нового физкультурного комплекса «Готов к труду и обороне СССР».</w:t>
      </w:r>
    </w:p>
    <w:p w:rsidR="00B40107" w:rsidRPr="00E96902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января 1940 вступил в действие новый комплекс ГТО.</w:t>
      </w:r>
    </w:p>
    <w:p w:rsidR="00B40107" w:rsidRPr="00E96902" w:rsidRDefault="00B40107" w:rsidP="00E96902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96902">
        <w:rPr>
          <w:rFonts w:ascii="Times New Roman" w:hAnsi="Times New Roman" w:cs="Times New Roman"/>
          <w:color w:val="000000"/>
          <w:sz w:val="28"/>
          <w:szCs w:val="28"/>
        </w:rPr>
        <w:t>1946—1954 г совершенствование комплекса ГТО.</w:t>
      </w:r>
    </w:p>
    <w:p w:rsidR="00B40107" w:rsidRDefault="00B40107" w:rsidP="00B4010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1955 -1958 г.  совершенствование  комплекса ГТО.</w:t>
      </w:r>
    </w:p>
    <w:p w:rsidR="00E96902" w:rsidRDefault="00E96902" w:rsidP="00E9690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B40107">
        <w:rPr>
          <w:rFonts w:ascii="Times New Roman" w:hAnsi="Times New Roman" w:cs="Times New Roman"/>
          <w:sz w:val="28"/>
          <w:szCs w:val="28"/>
        </w:rPr>
        <w:t xml:space="preserve"> 1959 – 1971 г. изменение комплекса.</w:t>
      </w:r>
      <w:r w:rsidRPr="00E96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2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902" w:rsidRPr="00C81229" w:rsidRDefault="00E96902" w:rsidP="00E96902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1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13. </w:t>
      </w:r>
      <w:r w:rsidRPr="00C81229">
        <w:rPr>
          <w:rFonts w:ascii="Times New Roman" w:hAnsi="Times New Roman" w:cs="Times New Roman"/>
          <w:color w:val="000000"/>
          <w:sz w:val="28"/>
          <w:szCs w:val="28"/>
        </w:rPr>
        <w:t>В 1972 году специальным постановлением ЦК КПСС и Совета Министров СССР был введён новый комплекс ГТО, в котором появились ступени для школьников 10-13 лет и трудящихся 40-60 лет.</w:t>
      </w:r>
    </w:p>
    <w:p w:rsidR="00E96902" w:rsidRDefault="00E96902" w:rsidP="00E96902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8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Всего стало пять ступеней ГТО: 1 — "Смелые и ловкие", 2 — "Спортивная смена", 3 — "Сила и мужество", 4 — "Физическое совершенство", 5 — "Бодрость и здоровье".</w:t>
      </w:r>
    </w:p>
    <w:p w:rsidR="00E96902" w:rsidRPr="00C81229" w:rsidRDefault="00E96902" w:rsidP="00E96902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81229" w:rsidRDefault="00E96902" w:rsidP="00C81229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C81229">
        <w:rPr>
          <w:rFonts w:ascii="Times New Roman" w:hAnsi="Times New Roman" w:cs="Times New Roman"/>
          <w:sz w:val="28"/>
          <w:szCs w:val="28"/>
        </w:rPr>
        <w:t>.</w:t>
      </w:r>
      <w:r w:rsidR="00B40107">
        <w:rPr>
          <w:rFonts w:ascii="Times New Roman" w:hAnsi="Times New Roman" w:cs="Times New Roman"/>
          <w:sz w:val="28"/>
          <w:szCs w:val="28"/>
        </w:rPr>
        <w:t xml:space="preserve"> 1 марта 1974 г. введен новый комплекс ГТО.</w:t>
      </w:r>
    </w:p>
    <w:p w:rsidR="00E138E3" w:rsidRPr="00C81229" w:rsidRDefault="00E138E3" w:rsidP="003F1EF8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81229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уровня достижений сдающие нормативы каждой ступени награждались золотым или серебряным значком "ГТО", выполняющие нормативы в течение ряда лет — "Почётным значком ГТО".</w:t>
      </w:r>
    </w:p>
    <w:p w:rsidR="00E138E3" w:rsidRPr="00C81229" w:rsidRDefault="00E138E3" w:rsidP="003F1EF8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81229">
        <w:rPr>
          <w:rFonts w:ascii="Times New Roman" w:hAnsi="Times New Roman" w:cs="Times New Roman"/>
          <w:color w:val="000000"/>
          <w:sz w:val="28"/>
          <w:szCs w:val="28"/>
        </w:rPr>
        <w:t xml:space="preserve">К началу 1976 года свыше 220 миллионов человек имели значки ГТО. </w:t>
      </w:r>
    </w:p>
    <w:p w:rsidR="00E138E3" w:rsidRDefault="00E138E3" w:rsidP="003F1EF8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81229">
        <w:rPr>
          <w:rFonts w:ascii="Times New Roman" w:hAnsi="Times New Roman" w:cs="Times New Roman"/>
          <w:color w:val="000000"/>
          <w:sz w:val="28"/>
          <w:szCs w:val="28"/>
        </w:rPr>
        <w:t>Комплекс ГТО действовал в СССР до 1991 года</w:t>
      </w:r>
      <w:bookmarkStart w:id="0" w:name="dety"/>
      <w:bookmarkEnd w:id="0"/>
    </w:p>
    <w:p w:rsidR="00EC5798" w:rsidRPr="00EC5798" w:rsidRDefault="00EC5798" w:rsidP="00EC5798">
      <w:pPr>
        <w:shd w:val="clear" w:color="auto" w:fill="FFFFFF"/>
        <w:contextualSpacing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EC5798">
        <w:rPr>
          <w:rFonts w:ascii="Times New Roman" w:hAnsi="Times New Roman" w:cs="Times New Roman"/>
          <w:b/>
          <w:i/>
          <w:color w:val="00B0F0"/>
          <w:sz w:val="28"/>
          <w:szCs w:val="28"/>
        </w:rPr>
        <w:t>4. ГТО  и мы</w:t>
      </w:r>
    </w:p>
    <w:p w:rsidR="00E96902" w:rsidRPr="00EC5798" w:rsidRDefault="00EC5798" w:rsidP="00E138E3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Кл.рук:  Ну</w:t>
      </w:r>
      <w:r w:rsidR="003F1E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вот, ребята, мы с </w:t>
      </w:r>
      <w:r w:rsidR="003F1EF8">
        <w:rPr>
          <w:rFonts w:ascii="Times New Roman" w:hAnsi="Times New Roman" w:cs="Times New Roman"/>
          <w:color w:val="000000"/>
          <w:sz w:val="28"/>
          <w:szCs w:val="28"/>
        </w:rPr>
        <w:t xml:space="preserve">вами заполнили  три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сектора , где определили психологический портрет труженика и защитника страны,  дали определение понятию «здоровье», изучили историю ГТО.</w:t>
      </w:r>
    </w:p>
    <w:p w:rsidR="00EC5798" w:rsidRDefault="00EC5798" w:rsidP="00E138E3">
      <w:pPr>
        <w:shd w:val="clear" w:color="auto" w:fill="FFFFFF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Остался один сектор и мы его будем заполнять, отвечая на вопросы</w:t>
      </w:r>
      <w:r w:rsidR="00E903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035F" w:rsidRDefault="00E9035F" w:rsidP="00E903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Аббревиатура ГТО расшифровывается так … .</w:t>
      </w:r>
    </w:p>
    <w:p w:rsidR="00E9035F" w:rsidRDefault="00E9035F" w:rsidP="00E903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Указу Президента РФ </w:t>
      </w:r>
      <w:r w:rsidRPr="001A6C13">
        <w:rPr>
          <w:rFonts w:ascii="Times New Roman" w:hAnsi="Times New Roman" w:cs="Times New Roman"/>
          <w:color w:val="000000"/>
          <w:sz w:val="28"/>
          <w:szCs w:val="28"/>
        </w:rPr>
        <w:t>ввести в действие физкультурный комплекс "Готов к труду и обороне</w:t>
      </w:r>
      <w:r>
        <w:rPr>
          <w:rFonts w:ascii="Times New Roman" w:hAnsi="Times New Roman" w:cs="Times New Roman"/>
          <w:color w:val="000000"/>
          <w:sz w:val="28"/>
          <w:szCs w:val="28"/>
        </w:rPr>
        <w:t>» с  …..</w:t>
      </w:r>
    </w:p>
    <w:p w:rsidR="00E9035F" w:rsidRDefault="00E9035F" w:rsidP="00E903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сдаче норм ГТО я … .</w:t>
      </w:r>
    </w:p>
    <w:p w:rsidR="00E9035F" w:rsidRDefault="00E9035F" w:rsidP="00E903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мне надо  … .</w:t>
      </w:r>
    </w:p>
    <w:p w:rsidR="00E9035F" w:rsidRDefault="00E9035F" w:rsidP="00E903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Моими единомышленниками в выполнении этой программы являются … .</w:t>
      </w:r>
    </w:p>
    <w:p w:rsidR="00E9035F" w:rsidRDefault="00E9035F" w:rsidP="00E903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нормы ГТО наш класс … </w:t>
      </w:r>
    </w:p>
    <w:p w:rsidR="002837AE" w:rsidRDefault="002837AE" w:rsidP="00E9035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можем получить при сдаче норм ГТО….</w:t>
      </w:r>
    </w:p>
    <w:p w:rsidR="002837AE" w:rsidRPr="003F1EF8" w:rsidRDefault="00E9035F" w:rsidP="003F1EF8">
      <w:pPr>
        <w:jc w:val="center"/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</w:rPr>
      </w:pPr>
      <w:r w:rsidRPr="002837AE">
        <w:rPr>
          <w:rFonts w:ascii="Times New Roman" w:hAnsi="Times New Roman" w:cs="Times New Roman"/>
          <w:b/>
          <w:color w:val="FF0000"/>
          <w:sz w:val="28"/>
          <w:szCs w:val="28"/>
        </w:rPr>
        <w:t>3. Заключительная часть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Классный руководитель: Люди, которые  выбрали Жизнь, наполненную радостью, творчеством и здоровьем – счастливые люди. 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>Здоровье – это ведь богатство</w:t>
      </w:r>
      <w:r w:rsidRPr="003F1E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>Все недаром говорят.</w:t>
      </w:r>
      <w:r w:rsidRPr="003F1E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>Ты запомни это точно,</w:t>
      </w:r>
      <w:r w:rsidRPr="003F1E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>Это важно для ребят.</w:t>
      </w:r>
      <w:r w:rsidRPr="003F1E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>Каждый хочет стать здоровым!</w:t>
      </w:r>
      <w:r w:rsidRPr="003F1E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>Чтоб желание претворить,</w:t>
      </w:r>
      <w:r w:rsidRPr="003F1E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>Есть простейшее условие</w:t>
      </w:r>
      <w:r w:rsidRPr="003F1E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1EF8">
        <w:rPr>
          <w:rFonts w:ascii="Times New Roman" w:hAnsi="Times New Roman" w:cs="Times New Roman"/>
          <w:color w:val="000000"/>
          <w:sz w:val="28"/>
          <w:szCs w:val="28"/>
        </w:rPr>
        <w:br/>
        <w:t>Жизнь любить, счастливым быть.</w:t>
      </w:r>
    </w:p>
    <w:p w:rsidR="00E9035F" w:rsidRPr="002837AE" w:rsidRDefault="00E9035F" w:rsidP="00E9035F">
      <w:pPr>
        <w:pStyle w:val="a5"/>
        <w:ind w:left="64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37AE">
        <w:rPr>
          <w:rFonts w:ascii="Times New Roman" w:hAnsi="Times New Roman" w:cs="Times New Roman"/>
          <w:b/>
          <w:color w:val="FF0000"/>
          <w:sz w:val="28"/>
          <w:szCs w:val="28"/>
        </w:rPr>
        <w:br/>
        <w:t>Ребята, жизнь – это песня, спойте её до конца!</w:t>
      </w:r>
    </w:p>
    <w:p w:rsidR="00E9035F" w:rsidRPr="00E9035F" w:rsidRDefault="00E9035F" w:rsidP="00E9035F">
      <w:pPr>
        <w:rPr>
          <w:rFonts w:ascii="Times New Roman" w:hAnsi="Times New Roman" w:cs="Times New Roman"/>
          <w:sz w:val="28"/>
          <w:szCs w:val="28"/>
        </w:rPr>
        <w:sectPr w:rsidR="00E9035F" w:rsidRPr="00E9035F" w:rsidSect="003F1EF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708"/>
          <w:docGrid w:linePitch="360"/>
        </w:sectPr>
      </w:pPr>
    </w:p>
    <w:p w:rsidR="00E138E3" w:rsidRPr="00E138E3" w:rsidRDefault="00E138E3" w:rsidP="002837AE">
      <w:pPr>
        <w:rPr>
          <w:rFonts w:ascii="Times New Roman" w:hAnsi="Times New Roman" w:cs="Times New Roman"/>
          <w:sz w:val="28"/>
          <w:szCs w:val="28"/>
        </w:rPr>
      </w:pPr>
    </w:p>
    <w:p w:rsidR="00171FC9" w:rsidRDefault="00171FC9">
      <w:pPr>
        <w:rPr>
          <w:rFonts w:ascii="Times New Roman" w:hAnsi="Times New Roman" w:cs="Times New Roman"/>
          <w:sz w:val="28"/>
          <w:szCs w:val="28"/>
        </w:rPr>
      </w:pPr>
    </w:p>
    <w:sectPr w:rsidR="00171FC9" w:rsidSect="003F1EF8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FD" w:rsidRDefault="009F14FD" w:rsidP="00952082">
      <w:pPr>
        <w:spacing w:after="0" w:line="240" w:lineRule="auto"/>
      </w:pPr>
      <w:r>
        <w:separator/>
      </w:r>
    </w:p>
  </w:endnote>
  <w:endnote w:type="continuationSeparator" w:id="0">
    <w:p w:rsidR="009F14FD" w:rsidRDefault="009F14FD" w:rsidP="0095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E3" w:rsidRDefault="00C106CD" w:rsidP="00355FA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138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38E3" w:rsidRDefault="00E138E3" w:rsidP="00355FA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E3" w:rsidRDefault="00C106CD" w:rsidP="00355FA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138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165A6">
      <w:rPr>
        <w:rStyle w:val="af0"/>
        <w:noProof/>
      </w:rPr>
      <w:t>1</w:t>
    </w:r>
    <w:r>
      <w:rPr>
        <w:rStyle w:val="af0"/>
      </w:rPr>
      <w:fldChar w:fldCharType="end"/>
    </w:r>
  </w:p>
  <w:p w:rsidR="00E138E3" w:rsidRDefault="00E138E3" w:rsidP="00355FA3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5251"/>
      <w:docPartObj>
        <w:docPartGallery w:val="Page Numbers (Bottom of Page)"/>
        <w:docPartUnique/>
      </w:docPartObj>
    </w:sdtPr>
    <w:sdtContent>
      <w:p w:rsidR="00F14990" w:rsidRDefault="00C106CD">
        <w:pPr>
          <w:pStyle w:val="ae"/>
          <w:jc w:val="center"/>
        </w:pPr>
        <w:fldSimple w:instr=" PAGE   \* MERGEFORMAT ">
          <w:r w:rsidR="003165A6">
            <w:rPr>
              <w:noProof/>
            </w:rPr>
            <w:t>8</w:t>
          </w:r>
        </w:fldSimple>
      </w:p>
    </w:sdtContent>
  </w:sdt>
  <w:p w:rsidR="00F14990" w:rsidRDefault="00F149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FD" w:rsidRDefault="009F14FD" w:rsidP="00952082">
      <w:pPr>
        <w:spacing w:after="0" w:line="240" w:lineRule="auto"/>
      </w:pPr>
      <w:r>
        <w:separator/>
      </w:r>
    </w:p>
  </w:footnote>
  <w:footnote w:type="continuationSeparator" w:id="0">
    <w:p w:rsidR="009F14FD" w:rsidRDefault="009F14FD" w:rsidP="0095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196"/>
    <w:multiLevelType w:val="hybridMultilevel"/>
    <w:tmpl w:val="6C74095C"/>
    <w:lvl w:ilvl="0" w:tplc="7F543C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2AA"/>
    <w:multiLevelType w:val="multilevel"/>
    <w:tmpl w:val="D994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02DD"/>
    <w:multiLevelType w:val="hybridMultilevel"/>
    <w:tmpl w:val="7C80B424"/>
    <w:lvl w:ilvl="0" w:tplc="23D4D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2B481D9B"/>
    <w:multiLevelType w:val="hybridMultilevel"/>
    <w:tmpl w:val="75000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B7579"/>
    <w:multiLevelType w:val="multilevel"/>
    <w:tmpl w:val="0C3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830A8"/>
    <w:multiLevelType w:val="hybridMultilevel"/>
    <w:tmpl w:val="A168A1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61A00"/>
    <w:multiLevelType w:val="hybridMultilevel"/>
    <w:tmpl w:val="A7EC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705B"/>
    <w:multiLevelType w:val="hybridMultilevel"/>
    <w:tmpl w:val="7C80B424"/>
    <w:lvl w:ilvl="0" w:tplc="23D4D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62854FB7"/>
    <w:multiLevelType w:val="hybridMultilevel"/>
    <w:tmpl w:val="09CC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65445"/>
    <w:multiLevelType w:val="multilevel"/>
    <w:tmpl w:val="31F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D141E"/>
    <w:multiLevelType w:val="hybridMultilevel"/>
    <w:tmpl w:val="7C34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5F21"/>
    <w:multiLevelType w:val="multilevel"/>
    <w:tmpl w:val="A316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03F"/>
    <w:rsid w:val="0003059A"/>
    <w:rsid w:val="00036688"/>
    <w:rsid w:val="000444A8"/>
    <w:rsid w:val="00081A4B"/>
    <w:rsid w:val="000C33B8"/>
    <w:rsid w:val="00100908"/>
    <w:rsid w:val="00122B85"/>
    <w:rsid w:val="00171FC9"/>
    <w:rsid w:val="001A6C13"/>
    <w:rsid w:val="001B7524"/>
    <w:rsid w:val="001B770F"/>
    <w:rsid w:val="001C07B6"/>
    <w:rsid w:val="001D1DEE"/>
    <w:rsid w:val="0021089F"/>
    <w:rsid w:val="00237015"/>
    <w:rsid w:val="002837AE"/>
    <w:rsid w:val="00292C9D"/>
    <w:rsid w:val="002A29FC"/>
    <w:rsid w:val="002D7E27"/>
    <w:rsid w:val="002E407F"/>
    <w:rsid w:val="003033AD"/>
    <w:rsid w:val="003165A6"/>
    <w:rsid w:val="00325B2E"/>
    <w:rsid w:val="003C1EE9"/>
    <w:rsid w:val="003F1EF8"/>
    <w:rsid w:val="0050266A"/>
    <w:rsid w:val="0054641A"/>
    <w:rsid w:val="005A79CA"/>
    <w:rsid w:val="00615214"/>
    <w:rsid w:val="006277C1"/>
    <w:rsid w:val="00630676"/>
    <w:rsid w:val="00637606"/>
    <w:rsid w:val="00655528"/>
    <w:rsid w:val="006A5FD6"/>
    <w:rsid w:val="00711821"/>
    <w:rsid w:val="00752883"/>
    <w:rsid w:val="00756146"/>
    <w:rsid w:val="00786D1A"/>
    <w:rsid w:val="007B2B69"/>
    <w:rsid w:val="007C59D2"/>
    <w:rsid w:val="00847E04"/>
    <w:rsid w:val="00856E15"/>
    <w:rsid w:val="0087089D"/>
    <w:rsid w:val="0087303F"/>
    <w:rsid w:val="00890D47"/>
    <w:rsid w:val="008A1B25"/>
    <w:rsid w:val="008B6A90"/>
    <w:rsid w:val="00952082"/>
    <w:rsid w:val="00956557"/>
    <w:rsid w:val="009C63CB"/>
    <w:rsid w:val="009F14FD"/>
    <w:rsid w:val="00A07AB2"/>
    <w:rsid w:val="00A20DC8"/>
    <w:rsid w:val="00A804C2"/>
    <w:rsid w:val="00B40107"/>
    <w:rsid w:val="00B440D7"/>
    <w:rsid w:val="00BE7E93"/>
    <w:rsid w:val="00C106CD"/>
    <w:rsid w:val="00C31EFA"/>
    <w:rsid w:val="00C616E3"/>
    <w:rsid w:val="00C81229"/>
    <w:rsid w:val="00D15E07"/>
    <w:rsid w:val="00DD5D10"/>
    <w:rsid w:val="00DF6348"/>
    <w:rsid w:val="00E138E3"/>
    <w:rsid w:val="00E40820"/>
    <w:rsid w:val="00E45642"/>
    <w:rsid w:val="00E9035F"/>
    <w:rsid w:val="00E96902"/>
    <w:rsid w:val="00EB695A"/>
    <w:rsid w:val="00EC5798"/>
    <w:rsid w:val="00F14990"/>
    <w:rsid w:val="00F2695B"/>
    <w:rsid w:val="00F34F77"/>
    <w:rsid w:val="00F53074"/>
    <w:rsid w:val="00FB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CB"/>
  </w:style>
  <w:style w:type="paragraph" w:styleId="2">
    <w:name w:val="heading 2"/>
    <w:basedOn w:val="a"/>
    <w:link w:val="20"/>
    <w:uiPriority w:val="9"/>
    <w:qFormat/>
    <w:rsid w:val="00210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6146"/>
    <w:rPr>
      <w:i/>
      <w:iCs/>
    </w:rPr>
  </w:style>
  <w:style w:type="paragraph" w:styleId="a5">
    <w:name w:val="List Paragraph"/>
    <w:basedOn w:val="a"/>
    <w:uiPriority w:val="34"/>
    <w:qFormat/>
    <w:rsid w:val="00E456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0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1089F"/>
    <w:rPr>
      <w:color w:val="0000FF"/>
      <w:u w:val="single"/>
    </w:rPr>
  </w:style>
  <w:style w:type="character" w:customStyle="1" w:styleId="mw-headline">
    <w:name w:val="mw-headline"/>
    <w:basedOn w:val="a0"/>
    <w:rsid w:val="0021089F"/>
  </w:style>
  <w:style w:type="character" w:customStyle="1" w:styleId="mw-editsection1">
    <w:name w:val="mw-editsection1"/>
    <w:basedOn w:val="a0"/>
    <w:rsid w:val="0021089F"/>
  </w:style>
  <w:style w:type="character" w:customStyle="1" w:styleId="mw-editsection-bracket">
    <w:name w:val="mw-editsection-bracket"/>
    <w:basedOn w:val="a0"/>
    <w:rsid w:val="0021089F"/>
  </w:style>
  <w:style w:type="character" w:customStyle="1" w:styleId="mw-editsection-divider1">
    <w:name w:val="mw-editsection-divider1"/>
    <w:basedOn w:val="a0"/>
    <w:rsid w:val="0021089F"/>
    <w:rPr>
      <w:color w:val="555555"/>
    </w:rPr>
  </w:style>
  <w:style w:type="character" w:customStyle="1" w:styleId="noprint">
    <w:name w:val="noprint"/>
    <w:basedOn w:val="a0"/>
    <w:rsid w:val="0021089F"/>
  </w:style>
  <w:style w:type="paragraph" w:styleId="a7">
    <w:name w:val="Balloon Text"/>
    <w:basedOn w:val="a"/>
    <w:link w:val="a8"/>
    <w:uiPriority w:val="99"/>
    <w:semiHidden/>
    <w:unhideWhenUsed/>
    <w:rsid w:val="0021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89F"/>
    <w:rPr>
      <w:rFonts w:ascii="Tahoma" w:hAnsi="Tahoma" w:cs="Tahoma"/>
      <w:sz w:val="16"/>
      <w:szCs w:val="16"/>
    </w:rPr>
  </w:style>
  <w:style w:type="character" w:customStyle="1" w:styleId="toctoggle">
    <w:name w:val="toctoggle"/>
    <w:basedOn w:val="a0"/>
    <w:rsid w:val="0021089F"/>
  </w:style>
  <w:style w:type="character" w:customStyle="1" w:styleId="tocnumber2">
    <w:name w:val="tocnumber2"/>
    <w:basedOn w:val="a0"/>
    <w:rsid w:val="0021089F"/>
  </w:style>
  <w:style w:type="character" w:customStyle="1" w:styleId="toctext">
    <w:name w:val="toctext"/>
    <w:basedOn w:val="a0"/>
    <w:rsid w:val="0021089F"/>
  </w:style>
  <w:style w:type="character" w:styleId="a9">
    <w:name w:val="Strong"/>
    <w:basedOn w:val="a0"/>
    <w:uiPriority w:val="22"/>
    <w:qFormat/>
    <w:rsid w:val="0010090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370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12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5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2082"/>
  </w:style>
  <w:style w:type="paragraph" w:styleId="ae">
    <w:name w:val="footer"/>
    <w:basedOn w:val="a"/>
    <w:link w:val="af"/>
    <w:unhideWhenUsed/>
    <w:rsid w:val="0095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52082"/>
  </w:style>
  <w:style w:type="character" w:customStyle="1" w:styleId="apple-converted-space">
    <w:name w:val="apple-converted-space"/>
    <w:basedOn w:val="a0"/>
    <w:rsid w:val="00325B2E"/>
  </w:style>
  <w:style w:type="character" w:styleId="af0">
    <w:name w:val="page number"/>
    <w:basedOn w:val="a0"/>
    <w:rsid w:val="00E138E3"/>
  </w:style>
  <w:style w:type="character" w:styleId="af1">
    <w:name w:val="Intense Emphasis"/>
    <w:basedOn w:val="a0"/>
    <w:uiPriority w:val="21"/>
    <w:qFormat/>
    <w:rsid w:val="002837A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94">
      <w:bodyDiv w:val="1"/>
      <w:marLeft w:val="0"/>
      <w:marRight w:val="0"/>
      <w:marTop w:val="450"/>
      <w:marBottom w:val="1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414">
          <w:marLeft w:val="0"/>
          <w:marRight w:val="0"/>
          <w:marTop w:val="0"/>
          <w:marBottom w:val="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5994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1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0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6187939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7012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63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4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B887-D33D-4D2D-B5D4-18148048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2</cp:revision>
  <dcterms:created xsi:type="dcterms:W3CDTF">2018-09-03T09:32:00Z</dcterms:created>
  <dcterms:modified xsi:type="dcterms:W3CDTF">2018-09-03T09:32:00Z</dcterms:modified>
</cp:coreProperties>
</file>